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61479D">
      <w:pPr>
        <w:spacing w:before="0" w:after="0" w:line="276" w:lineRule="auto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61479D">
      <w:pPr>
        <w:spacing w:before="0" w:after="0" w:line="276" w:lineRule="auto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1F17698E" w:rsidR="007D5FA2" w:rsidRPr="00721165" w:rsidRDefault="0061479D" w:rsidP="0061479D">
      <w:pPr>
        <w:spacing w:before="0" w:after="0" w:line="276" w:lineRule="auto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1479D">
        <w:rPr>
          <w:rFonts w:ascii="Times New Roman" w:hAnsi="Times New Roman"/>
          <w:b/>
          <w:bCs/>
          <w:sz w:val="22"/>
          <w:szCs w:val="22"/>
          <w:lang w:val="en-GB"/>
        </w:rPr>
        <w:t>EULEX Kosovo</w:t>
      </w:r>
      <w:r w:rsidRPr="0061479D">
        <w:rPr>
          <w:rFonts w:ascii="Times New Roman" w:hAnsi="Times New Roman"/>
          <w:sz w:val="22"/>
          <w:szCs w:val="22"/>
          <w:lang w:val="en-GB"/>
        </w:rPr>
        <w:t xml:space="preserve">, address: </w:t>
      </w:r>
      <w:proofErr w:type="spellStart"/>
      <w:r w:rsidRPr="0061479D">
        <w:rPr>
          <w:rFonts w:ascii="Times New Roman" w:hAnsi="Times New Roman"/>
          <w:sz w:val="22"/>
          <w:szCs w:val="22"/>
          <w:lang w:val="en-GB"/>
        </w:rPr>
        <w:t>Lidhja</w:t>
      </w:r>
      <w:proofErr w:type="spellEnd"/>
      <w:r w:rsidRPr="0061479D">
        <w:rPr>
          <w:rFonts w:ascii="Times New Roman" w:hAnsi="Times New Roman"/>
          <w:sz w:val="22"/>
          <w:szCs w:val="22"/>
          <w:lang w:val="en-GB"/>
        </w:rPr>
        <w:t xml:space="preserve"> e </w:t>
      </w:r>
      <w:proofErr w:type="spellStart"/>
      <w:r w:rsidRPr="0061479D">
        <w:rPr>
          <w:rFonts w:ascii="Times New Roman" w:hAnsi="Times New Roman"/>
          <w:sz w:val="22"/>
          <w:szCs w:val="22"/>
          <w:lang w:val="en-GB"/>
        </w:rPr>
        <w:t>Pejes</w:t>
      </w:r>
      <w:proofErr w:type="spellEnd"/>
      <w:r w:rsidRPr="0061479D">
        <w:rPr>
          <w:rFonts w:ascii="Times New Roman" w:hAnsi="Times New Roman"/>
          <w:sz w:val="22"/>
          <w:szCs w:val="22"/>
          <w:lang w:val="en-GB"/>
        </w:rPr>
        <w:t xml:space="preserve"> St., P.O. Box: 268,10000 Pristina, Kosovo,</w:t>
      </w:r>
    </w:p>
    <w:p w14:paraId="4C8C75CC" w14:textId="77777777" w:rsidR="007D5FA2" w:rsidRPr="009A1881" w:rsidRDefault="007D5FA2" w:rsidP="0061479D">
      <w:pPr>
        <w:spacing w:before="0" w:after="0" w:line="276" w:lineRule="auto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B58A1E1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124740A2" w14:textId="2859BFC9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14:paraId="52873F1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lastRenderedPageBreak/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F192BDD" w14:textId="77777777" w:rsidTr="002201F0">
        <w:tc>
          <w:tcPr>
            <w:tcW w:w="4714" w:type="dxa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228C2" w14:textId="77777777" w:rsidR="00886ADE" w:rsidRDefault="00886ADE">
      <w:r>
        <w:separator/>
      </w:r>
    </w:p>
  </w:endnote>
  <w:endnote w:type="continuationSeparator" w:id="0">
    <w:p w14:paraId="625611DB" w14:textId="77777777" w:rsidR="00886ADE" w:rsidRDefault="0088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8B97" w14:textId="77777777" w:rsidR="00886ADE" w:rsidRDefault="00886ADE">
      <w:r>
        <w:separator/>
      </w:r>
    </w:p>
  </w:footnote>
  <w:footnote w:type="continuationSeparator" w:id="0">
    <w:p w14:paraId="1C649E46" w14:textId="77777777" w:rsidR="00886ADE" w:rsidRDefault="00886ADE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</w:t>
      </w:r>
      <w:proofErr w:type="spellStart"/>
      <w:r w:rsidRPr="00056123">
        <w:rPr>
          <w:highlight w:val="yellow"/>
        </w:rPr>
        <w:t>verification</w:t>
      </w:r>
      <w:proofErr w:type="spellEnd"/>
      <w:r w:rsidRPr="00056123">
        <w:rPr>
          <w:highlight w:val="yellow"/>
        </w:rPr>
        <w:t xml:space="preserve"> of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="005352CA">
        <w:rPr>
          <w:highlight w:val="yellow"/>
        </w:rPr>
        <w:t>guarantees</w:t>
      </w:r>
      <w:proofErr w:type="spellEnd"/>
      <w:r w:rsidR="005352CA">
        <w:rPr>
          <w:highlight w:val="yellow"/>
        </w:rPr>
        <w:t xml:space="preserve"> </w:t>
      </w:r>
      <w:r w:rsidRPr="00056123">
        <w:rPr>
          <w:highlight w:val="yellow"/>
        </w:rPr>
        <w:t xml:space="preserve">can </w:t>
      </w:r>
      <w:proofErr w:type="spellStart"/>
      <w:r w:rsidRPr="00056123">
        <w:rPr>
          <w:highlight w:val="yellow"/>
        </w:rPr>
        <w:t>be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found</w:t>
      </w:r>
      <w:proofErr w:type="spellEnd"/>
      <w:r w:rsidRPr="00056123">
        <w:rPr>
          <w:highlight w:val="yellow"/>
        </w:rPr>
        <w:t xml:space="preserve"> in </w:t>
      </w:r>
      <w:proofErr w:type="spellStart"/>
      <w:r w:rsidRPr="00056123">
        <w:rPr>
          <w:highlight w:val="yellow"/>
        </w:rPr>
        <w:t>chapter</w:t>
      </w:r>
      <w:proofErr w:type="spellEnd"/>
      <w:r w:rsidRPr="00056123">
        <w:rPr>
          <w:highlight w:val="yellow"/>
        </w:rPr>
        <w:t xml:space="preserve">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Companion</w:t>
      </w:r>
      <w:proofErr w:type="spellEnd"/>
      <w:r w:rsidRPr="00056123">
        <w:rPr>
          <w:highlight w:val="yellow"/>
        </w:rPr>
        <w:t xml:space="preserve">. In indirect management, the </w:t>
      </w:r>
      <w:proofErr w:type="spellStart"/>
      <w:r w:rsidRPr="00056123">
        <w:rPr>
          <w:highlight w:val="yellow"/>
        </w:rPr>
        <w:t>contracting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authority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should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seek</w:t>
      </w:r>
      <w:proofErr w:type="spellEnd"/>
      <w:r w:rsidRPr="00056123">
        <w:rPr>
          <w:highlight w:val="yellow"/>
        </w:rPr>
        <w:t xml:space="preserve"> guidance </w:t>
      </w:r>
      <w:proofErr w:type="spellStart"/>
      <w:r w:rsidRPr="00056123">
        <w:rPr>
          <w:highlight w:val="yellow"/>
        </w:rPr>
        <w:t>from</w:t>
      </w:r>
      <w:proofErr w:type="spellEnd"/>
      <w:r w:rsidRPr="00056123">
        <w:rPr>
          <w:highlight w:val="yellow"/>
        </w:rPr>
        <w:t xml:space="preserve"> the </w:t>
      </w:r>
      <w:proofErr w:type="spellStart"/>
      <w:r w:rsidRPr="00056123">
        <w:rPr>
          <w:highlight w:val="yellow"/>
        </w:rPr>
        <w:t>European</w:t>
      </w:r>
      <w:proofErr w:type="spellEnd"/>
      <w:r w:rsidRPr="00056123">
        <w:rPr>
          <w:highlight w:val="yellow"/>
        </w:rPr>
        <w:t xml:space="preserve"> Commission </w:t>
      </w:r>
      <w:proofErr w:type="spellStart"/>
      <w:r w:rsidRPr="00056123">
        <w:rPr>
          <w:highlight w:val="yellow"/>
        </w:rPr>
        <w:t>before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accepting</w:t>
      </w:r>
      <w:proofErr w:type="spellEnd"/>
      <w:r w:rsidRPr="00056123">
        <w:rPr>
          <w:highlight w:val="yellow"/>
        </w:rPr>
        <w:t xml:space="preserve"> a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guarantee</w:t>
      </w:r>
      <w:proofErr w:type="spellEnd"/>
      <w:r w:rsidRPr="00056123">
        <w:rPr>
          <w:highlight w:val="yellow"/>
        </w:rPr>
        <w:t>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 xml:space="preserve">Can </w:t>
      </w:r>
      <w:proofErr w:type="spellStart"/>
      <w:r w:rsidR="00157136">
        <w:t>be</w:t>
      </w:r>
      <w:proofErr w:type="spellEnd"/>
      <w:r w:rsidR="00157136" w:rsidRPr="00762A91">
        <w:t xml:space="preserve"> </w:t>
      </w:r>
      <w:proofErr w:type="spellStart"/>
      <w:r w:rsidR="00157136" w:rsidRPr="00762A91">
        <w:t>sign</w:t>
      </w:r>
      <w:r w:rsidR="00157136">
        <w:t>ed</w:t>
      </w:r>
      <w:proofErr w:type="spellEnd"/>
      <w:r w:rsidR="00157136" w:rsidRPr="00762A91">
        <w:t xml:space="preserve"> </w:t>
      </w:r>
      <w:proofErr w:type="spellStart"/>
      <w:r w:rsidR="00157136" w:rsidRPr="00762A91">
        <w:t>using</w:t>
      </w:r>
      <w:proofErr w:type="spellEnd"/>
      <w:r w:rsidR="00157136" w:rsidRPr="00762A91">
        <w:t xml:space="preserve"> a </w:t>
      </w:r>
      <w:proofErr w:type="spellStart"/>
      <w:r w:rsidR="00157136" w:rsidRPr="00762A91">
        <w:t>Qualified</w:t>
      </w:r>
      <w:proofErr w:type="spellEnd"/>
      <w:r w:rsidR="00157136" w:rsidRPr="00762A91">
        <w:t xml:space="preserve"> </w:t>
      </w:r>
      <w:proofErr w:type="spellStart"/>
      <w:r w:rsidR="00157136" w:rsidRPr="00762A91">
        <w:t>Electronic</w:t>
      </w:r>
      <w:proofErr w:type="spellEnd"/>
      <w:r w:rsidR="00157136" w:rsidRPr="00762A91">
        <w:t xml:space="preserve"> Signature (QES)</w:t>
      </w:r>
      <w:r w:rsidR="00C4512C" w:rsidRPr="00C4512C">
        <w:t xml:space="preserve">. </w:t>
      </w:r>
      <w:proofErr w:type="spellStart"/>
      <w:r w:rsidR="00157136" w:rsidRPr="00283143">
        <w:t>Please</w:t>
      </w:r>
      <w:proofErr w:type="spellEnd"/>
      <w:r w:rsidR="00157136" w:rsidRPr="00283143">
        <w:t xml:space="preserve"> note </w:t>
      </w:r>
      <w:proofErr w:type="spellStart"/>
      <w:r w:rsidR="00157136" w:rsidRPr="00283143">
        <w:t>that</w:t>
      </w:r>
      <w:proofErr w:type="spellEnd"/>
      <w:r w:rsidR="00157136" w:rsidRPr="00283143">
        <w:t xml:space="preserve"> </w:t>
      </w:r>
      <w:proofErr w:type="spellStart"/>
      <w:r w:rsidR="00157136" w:rsidRPr="00283143">
        <w:t>only</w:t>
      </w:r>
      <w:proofErr w:type="spellEnd"/>
      <w:r w:rsidR="00157136" w:rsidRPr="00283143">
        <w:t xml:space="preserve"> the </w:t>
      </w:r>
      <w:proofErr w:type="spellStart"/>
      <w:r w:rsidR="00157136" w:rsidRPr="00283143">
        <w:t>qualified</w:t>
      </w:r>
      <w:proofErr w:type="spellEnd"/>
      <w:r w:rsidR="00157136" w:rsidRPr="00283143">
        <w:t xml:space="preserve"> </w:t>
      </w:r>
      <w:proofErr w:type="spellStart"/>
      <w:r w:rsidR="00157136" w:rsidRPr="00283143">
        <w:t>electronic</w:t>
      </w:r>
      <w:proofErr w:type="spellEnd"/>
      <w:r w:rsidR="00157136" w:rsidRPr="00283143">
        <w:t xml:space="preserve"> signature (QES) </w:t>
      </w:r>
      <w:proofErr w:type="spellStart"/>
      <w:r w:rsidR="00157136" w:rsidRPr="00283143">
        <w:t>within</w:t>
      </w:r>
      <w:proofErr w:type="spellEnd"/>
      <w:r w:rsidR="00157136" w:rsidRPr="00283143">
        <w:t xml:space="preserve"> the </w:t>
      </w:r>
      <w:proofErr w:type="spellStart"/>
      <w:r w:rsidR="00157136" w:rsidRPr="00283143">
        <w:t>meaning</w:t>
      </w:r>
      <w:proofErr w:type="spellEnd"/>
      <w:r w:rsidR="00157136" w:rsidRPr="00283143">
        <w:t xml:space="preserve"> of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</w:t>
      </w:r>
      <w:proofErr w:type="spellStart"/>
      <w:r w:rsidR="00157136" w:rsidRPr="00283143">
        <w:t>accepted</w:t>
      </w:r>
      <w:proofErr w:type="spellEnd"/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 xml:space="preserve">Can </w:t>
      </w:r>
      <w:proofErr w:type="spellStart"/>
      <w:r w:rsidR="00157136">
        <w:t>be</w:t>
      </w:r>
      <w:proofErr w:type="spellEnd"/>
      <w:r w:rsidR="00157136" w:rsidRPr="00762A91">
        <w:t xml:space="preserve"> </w:t>
      </w:r>
      <w:proofErr w:type="spellStart"/>
      <w:r w:rsidR="00157136" w:rsidRPr="00762A91">
        <w:t>sign</w:t>
      </w:r>
      <w:r w:rsidR="00157136">
        <w:t>ed</w:t>
      </w:r>
      <w:proofErr w:type="spellEnd"/>
      <w:r w:rsidR="00157136" w:rsidRPr="00762A91">
        <w:t xml:space="preserve"> </w:t>
      </w:r>
      <w:proofErr w:type="spellStart"/>
      <w:r w:rsidR="00157136" w:rsidRPr="00762A91">
        <w:t>using</w:t>
      </w:r>
      <w:proofErr w:type="spellEnd"/>
      <w:r w:rsidR="00157136" w:rsidRPr="00762A91">
        <w:t xml:space="preserve"> a </w:t>
      </w:r>
      <w:proofErr w:type="spellStart"/>
      <w:r w:rsidR="00157136" w:rsidRPr="00762A91">
        <w:t>Qualified</w:t>
      </w:r>
      <w:proofErr w:type="spellEnd"/>
      <w:r w:rsidR="00157136" w:rsidRPr="00762A91">
        <w:t xml:space="preserve"> </w:t>
      </w:r>
      <w:proofErr w:type="spellStart"/>
      <w:r w:rsidR="00157136" w:rsidRPr="00762A91">
        <w:t>Electronic</w:t>
      </w:r>
      <w:proofErr w:type="spellEnd"/>
      <w:r w:rsidR="00157136" w:rsidRPr="00762A91">
        <w:t xml:space="preserve"> Signature (QES)</w:t>
      </w:r>
      <w:r w:rsidR="00C4512C">
        <w:t>.</w:t>
      </w:r>
      <w:r w:rsidR="00157136" w:rsidRPr="001E3AC6">
        <w:t xml:space="preserve"> </w:t>
      </w:r>
      <w:proofErr w:type="spellStart"/>
      <w:r w:rsidR="00157136" w:rsidRPr="00283143">
        <w:t>Please</w:t>
      </w:r>
      <w:proofErr w:type="spellEnd"/>
      <w:r w:rsidR="00157136" w:rsidRPr="00283143">
        <w:t xml:space="preserve"> note </w:t>
      </w:r>
      <w:proofErr w:type="spellStart"/>
      <w:r w:rsidR="00157136" w:rsidRPr="00283143">
        <w:t>that</w:t>
      </w:r>
      <w:proofErr w:type="spellEnd"/>
      <w:r w:rsidR="00157136" w:rsidRPr="00283143">
        <w:t xml:space="preserve"> </w:t>
      </w:r>
      <w:proofErr w:type="spellStart"/>
      <w:r w:rsidR="00157136" w:rsidRPr="00283143">
        <w:t>only</w:t>
      </w:r>
      <w:proofErr w:type="spellEnd"/>
      <w:r w:rsidR="00157136" w:rsidRPr="00283143">
        <w:t xml:space="preserve"> the </w:t>
      </w:r>
      <w:proofErr w:type="spellStart"/>
      <w:r w:rsidR="00157136" w:rsidRPr="00283143">
        <w:t>qualified</w:t>
      </w:r>
      <w:proofErr w:type="spellEnd"/>
      <w:r w:rsidR="00157136" w:rsidRPr="00283143">
        <w:t xml:space="preserve"> </w:t>
      </w:r>
      <w:proofErr w:type="spellStart"/>
      <w:r w:rsidR="00157136" w:rsidRPr="00283143">
        <w:t>electronic</w:t>
      </w:r>
      <w:proofErr w:type="spellEnd"/>
      <w:r w:rsidR="00157136" w:rsidRPr="00283143">
        <w:t xml:space="preserve"> signature (QES) </w:t>
      </w:r>
      <w:proofErr w:type="spellStart"/>
      <w:r w:rsidR="00157136" w:rsidRPr="00283143">
        <w:t>within</w:t>
      </w:r>
      <w:proofErr w:type="spellEnd"/>
      <w:r w:rsidR="00157136" w:rsidRPr="00283143">
        <w:t xml:space="preserve"> the </w:t>
      </w:r>
      <w:proofErr w:type="spellStart"/>
      <w:r w:rsidR="00157136" w:rsidRPr="00283143">
        <w:t>meaning</w:t>
      </w:r>
      <w:proofErr w:type="spellEnd"/>
      <w:r w:rsidR="00157136" w:rsidRPr="00283143">
        <w:t xml:space="preserve"> of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</w:t>
      </w:r>
      <w:proofErr w:type="spellStart"/>
      <w:r w:rsidR="00157136" w:rsidRPr="00283143">
        <w:t>accepted</w:t>
      </w:r>
      <w:proofErr w:type="spellEnd"/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1479D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06AD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86ADE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301EA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35D32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B76AF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3398</Characters>
  <Application>Microsoft Office Word</Application>
  <DocSecurity>0</DocSecurity>
  <Lines>55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2012-09-24T09:31:00Z</cp:lastPrinted>
  <dcterms:created xsi:type="dcterms:W3CDTF">2025-06-24T08:02:00Z</dcterms:created>
  <dcterms:modified xsi:type="dcterms:W3CDTF">2025-12-03T08:15:00Z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